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81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30561A" w:rsidRDefault="006A1981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A8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Уведомление</w:t>
      </w:r>
    </w:p>
    <w:p w:rsidR="0030561A" w:rsidRDefault="00A81420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о проведении общественных обсуждений по объекту:</w:t>
      </w:r>
    </w:p>
    <w:p w:rsidR="0030561A" w:rsidRDefault="00A81420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объект государственной экологической экспертизы, содержащий предварительные материалы оценки воздействия на окружающую среду,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технический проект «Разработка участков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Анжерского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Козлинского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месторождений в части попутной добычи каменного угля на участке Шахтоуправление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Анжерское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 представленного в пользование по лицензии КЕМ 02113 ТЭ. Дополнение 1».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A1981" w:rsidRDefault="006A1981" w:rsidP="006A19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981" w:rsidRDefault="006A1981" w:rsidP="006A19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981" w:rsidRPr="006A1981" w:rsidRDefault="00A81420" w:rsidP="006A19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Федеральным законом от 10.01.2002 г. № 7- ФЗ «Об охране окружающей среды» и правилам проведения оценки воздействия на окружающую среду, утвержденным постановлением Правительства Российской Федерации от 28 ноября 2024 г. № 1644 (далее – Правила), ООО «Разрез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Верхнетешский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 совместно с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уведомляют о проведении общественных обсуждений по объекту: 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бъект государственной экологической экспертизы, содержащий предварительные материалы  оценки воздействия на окружающую среду,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технический проект  «Разработка участков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Анжерского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Козлинского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месторождений в части попутной добычи каменного угля на участке Шахтоуправление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Анжерское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>, представленного в пользование по лицензии КЕМ 02113 ТЭ. Дополнение 1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6A1981">
        <w:rPr>
          <w:rFonts w:ascii="Times New Roman" w:eastAsia="Calibri" w:hAnsi="Times New Roman" w:cs="Times New Roman"/>
          <w:sz w:val="28"/>
          <w:szCs w:val="28"/>
        </w:rPr>
        <w:t>,</w:t>
      </w:r>
      <w:r w:rsidR="006A1981" w:rsidRPr="006A198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="006A1981" w:rsidRPr="006A1981">
        <w:rPr>
          <w:rFonts w:ascii="Times New Roman" w:eastAsia="Calibri" w:hAnsi="Times New Roman" w:cs="Times New Roman"/>
          <w:sz w:val="28"/>
          <w:szCs w:val="28"/>
          <w:lang w:val="x-none"/>
        </w:rPr>
        <w:t>переработанный в соответствии с отрицательным заключением государственной экологической экспертизы (Заключение № 032-1-14590-25 утверждено приказом Федеральной службы по надзору в сфере природопользования от 17.10.2025 №1906/ГЭЭ).</w:t>
      </w:r>
    </w:p>
    <w:p w:rsidR="0030561A" w:rsidRDefault="00A81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</w:t>
      </w:r>
    </w:p>
    <w:tbl>
      <w:tblPr>
        <w:tblW w:w="9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  <w:gridCol w:w="45"/>
      </w:tblGrid>
      <w:tr w:rsidR="0030561A" w:rsidTr="006A1981">
        <w:trPr>
          <w:tblHeader/>
        </w:trPr>
        <w:tc>
          <w:tcPr>
            <w:tcW w:w="9416" w:type="dxa"/>
            <w:gridSpan w:val="2"/>
            <w:vAlign w:val="center"/>
          </w:tcPr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Наименование заказчика намечаемой хозяйственной деятельности/исполнителя, ИНН, ОГРН (ОГРНИП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30561A" w:rsidTr="006A1981">
        <w:trPr>
          <w:trHeight w:val="1640"/>
        </w:trPr>
        <w:tc>
          <w:tcPr>
            <w:tcW w:w="9371" w:type="dxa"/>
            <w:vAlign w:val="center"/>
          </w:tcPr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заказчика: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«Разрез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Верхнетешский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 заказчика: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«Разрез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Верхнетешский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42140440054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(ОГРНИП) 1184205015972</w:t>
            </w:r>
          </w:p>
          <w:p w:rsidR="0030561A" w:rsidRDefault="0030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Адрес места нахождения заказчика намечаемой хозяйственной деятельности: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адрес: 652840, Кемеровская область-Кузбасс, г. Мыски, ул. Советская, г-ж 50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/3, ком.6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 654041, Кемеровская область-Кузбасс, г. Новокузнецк, ул. Сеченова, дом 28 а, офис 210.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Тел./факс: (3843)994800, 8950-570-9923</w:t>
            </w:r>
          </w:p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5"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en-US" w:eastAsia="ru-RU"/>
                </w:rPr>
                <w:t>indok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en-US" w:eastAsia="ru-RU"/>
                </w:rPr>
                <w:t>RTV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en-US" w:eastAsia="ru-RU"/>
                </w:rPr>
                <w:t>sibanthracite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30561A" w:rsidRDefault="0030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</w:tcPr>
          <w:p w:rsidR="0030561A" w:rsidRDefault="0030561A"/>
        </w:tc>
      </w:tr>
    </w:tbl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Наименование исполнителя работ: </w:t>
      </w:r>
    </w:p>
    <w:tbl>
      <w:tblPr>
        <w:tblW w:w="9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6"/>
      </w:tblGrid>
      <w:tr w:rsidR="0030561A">
        <w:tc>
          <w:tcPr>
            <w:tcW w:w="9416" w:type="dxa"/>
            <w:vAlign w:val="center"/>
          </w:tcPr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исполнителя работ: Общество с ограниченной ответственностью «Сибирский институт горного дела»</w:t>
            </w:r>
          </w:p>
          <w:p w:rsidR="0030561A" w:rsidRDefault="00305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561A">
        <w:tc>
          <w:tcPr>
            <w:tcW w:w="9416" w:type="dxa"/>
            <w:vAlign w:val="center"/>
          </w:tcPr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 исполнителя работ: ООО «СИГД»</w:t>
            </w:r>
          </w:p>
        </w:tc>
      </w:tr>
      <w:tr w:rsidR="0030561A">
        <w:tc>
          <w:tcPr>
            <w:tcW w:w="9416" w:type="dxa"/>
            <w:vAlign w:val="center"/>
          </w:tcPr>
          <w:p w:rsidR="0030561A" w:rsidRDefault="00A8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 4223035036</w:t>
            </w:r>
          </w:p>
          <w:p w:rsidR="0030561A" w:rsidRDefault="00A8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(ОГРНИП): 1034223011570</w:t>
            </w:r>
          </w:p>
        </w:tc>
      </w:tr>
    </w:tbl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Адрес места нахождения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исполнителя работ: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650066, Кемеровская область, г. Кемерово, пр.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7/2, пом. 3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адрес: 650066, Кемеровская область, г. Кемерово, пр.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7/2, пом. 3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color w:val="4472C4" w:themeColor="accent1"/>
          <w:sz w:val="28"/>
          <w:szCs w:val="28"/>
          <w:u w:val="single"/>
          <w:lang w:val="en-US" w:eastAsia="ru-RU"/>
        </w:rPr>
        <w:t>sigd</w:t>
      </w:r>
      <w:proofErr w:type="spellEnd"/>
      <w:r>
        <w:rPr>
          <w:rFonts w:ascii="Times New Roman" w:eastAsia="Times New Roman" w:hAnsi="Times New Roman" w:cs="Times New Roman"/>
          <w:b/>
          <w:i/>
          <w:color w:val="4472C4" w:themeColor="accent1"/>
          <w:sz w:val="28"/>
          <w:szCs w:val="28"/>
          <w:u w:val="single"/>
          <w:lang w:eastAsia="ru-RU"/>
        </w:rPr>
        <w:t xml:space="preserve">@ </w:t>
      </w:r>
      <w:proofErr w:type="spellStart"/>
      <w:r>
        <w:rPr>
          <w:rFonts w:ascii="Times New Roman" w:eastAsia="Times New Roman" w:hAnsi="Times New Roman" w:cs="Times New Roman"/>
          <w:b/>
          <w:i/>
          <w:color w:val="4472C4" w:themeColor="accent1"/>
          <w:sz w:val="28"/>
          <w:szCs w:val="28"/>
          <w:u w:val="single"/>
          <w:lang w:val="en-US" w:eastAsia="ru-RU"/>
        </w:rPr>
        <w:t>sigd</w:t>
      </w:r>
      <w:proofErr w:type="spellEnd"/>
      <w:r>
        <w:rPr>
          <w:rFonts w:ascii="Times New Roman" w:eastAsia="Times New Roman" w:hAnsi="Times New Roman" w:cs="Times New Roman"/>
          <w:b/>
          <w:i/>
          <w:color w:val="4472C4" w:themeColor="accent1"/>
          <w:sz w:val="28"/>
          <w:szCs w:val="28"/>
          <w:u w:val="single"/>
          <w:lang w:eastAsia="ru-RU"/>
        </w:rPr>
        <w:t>42.</w:t>
      </w:r>
      <w:proofErr w:type="spellStart"/>
      <w:r>
        <w:rPr>
          <w:rFonts w:ascii="Times New Roman" w:eastAsia="Times New Roman" w:hAnsi="Times New Roman" w:cs="Times New Roman"/>
          <w:b/>
          <w:i/>
          <w:color w:val="4472C4" w:themeColor="accent1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61A" w:rsidRDefault="00A814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>
        <w:rPr>
          <w:rFonts w:ascii="Myriad Pro Regular" w:eastAsia="Calibri" w:hAnsi="Myriad Pro Regular" w:cs="Times New Roman"/>
          <w:color w:val="333333"/>
          <w:sz w:val="23"/>
          <w:szCs w:val="23"/>
          <w:shd w:val="clear" w:color="auto" w:fill="FFFFFF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(3842) 68-10-40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Анжеро-Судженского городского округа.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Кемеровская область-Кузбасс, Анжеро-Судженский городской округ, г. Анжеро-Судженск, ул. Ленина, д. 6</w:t>
      </w:r>
      <w:proofErr w:type="gramEnd"/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Кемеровская область-Кузбасс, Анжеро-Судженский городской округ, г. Анжеро-Судженск, ул. Ленина, д. 6</w:t>
      </w:r>
      <w:proofErr w:type="gramEnd"/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6">
        <w:r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adm@anzhero.ru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61A" w:rsidRDefault="00A81420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(38453) 6-12-20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Наименование объекта обсуждений: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981" w:rsidRPr="006A1981" w:rsidRDefault="00A81420" w:rsidP="006A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среду, технический проект «Разработка участков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месторождений в части попутной добычи каменного угля на участке Шахтоуправление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представленного в пользование по лицен</w:t>
      </w:r>
      <w:r w:rsidR="006A198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зии КЕМ 02113 ТЭ. Дополнение 1»,</w:t>
      </w:r>
      <w:r w:rsidR="006A1981" w:rsidRPr="006A198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gramStart"/>
      <w:r w:rsidR="006A1981" w:rsidRPr="006A19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переработанный</w:t>
      </w:r>
      <w:proofErr w:type="gramEnd"/>
      <w:r w:rsidR="006A1981" w:rsidRPr="006A19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соответствии с отрицательным заключением государственной экологической экспертизы (Заключение № 032-1-14590-25 утверждено приказом Федеральной службы по надзору в сфере природопользования от 17.10.2025 №1906/ГЭЭ).</w:t>
      </w:r>
    </w:p>
    <w:p w:rsidR="0030561A" w:rsidRDefault="00A814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Наименование планируемой хозяйственной и иной деятельности: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участков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месторождений в части попутной добычи каменного угля на участке Шахтоуправление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планируемой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хозяйственной и иной деятельности: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комплекса работ, обеспечивающего безопасную и экономически эффективную добычу каменного угля открытым способом на участке недр «Шахтоуправление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 xml:space="preserve">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Месторасположение намечаемой хозяйственной деятельности: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Кемеровская область-Кузбасс, г. Анжеро-Судженск. 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Контактные данные ответственных лиц со стороны заказчика (исполнителя):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Исполнительный директор ООО «Разрез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Верхнетешский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по участку недр Шахтоуправление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Анжерское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Морозова Татьяна Александровна,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. 8-923-614-6003, E-mail: </w:t>
      </w:r>
      <w:hyperlink r:id="rId7">
        <w:r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val="en-US" w:eastAsia="ru-RU"/>
          </w:rPr>
          <w:t>morozova101277@gmail.com</w:t>
        </w:r>
      </w:hyperlink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Главный инженер проект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«СИГД» -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Донич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Антон Викторович,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т. 8-909-516-7551, E-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 </w:t>
      </w:r>
      <w:hyperlink r:id="rId8">
        <w:r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val="en-US" w:eastAsia="ru-RU"/>
          </w:rPr>
          <w:t>a</w:t>
        </w:r>
        <w:r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val="en-US" w:eastAsia="ru-RU"/>
          </w:rPr>
          <w:t>donich</w:t>
        </w:r>
        <w:r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@sigd42.ru</w:t>
        </w:r>
      </w:hyperlink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Информация о месте, в котором размещен и доступен для очного ознакомления объект обсуждений, 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Кемеровская область-Кузбасс, г. Анжеро-Судженск, улица Ленина, дом 6, кабинет 411, телефон для справок 8(3853) 6-28-14 (на бумажном носителе).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Дата открытия доступа: </w:t>
      </w:r>
      <w:r w:rsidR="00EC6D26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A1981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 доступности объекта обсуждений: </w:t>
      </w:r>
      <w:r w:rsidR="006A1981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 </w:t>
      </w:r>
      <w:r w:rsidR="00EC6D26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A1981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по </w:t>
      </w:r>
      <w:r w:rsidR="00EC6D26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A1981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включительно.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Дни и часы, в которые возможно ознакомление с объектом обсуждений: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понедельникам, вторникам и четвергам с 8.30 до 15.00 часов, телефон для справок 8(3853) 6-28-14.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Электронная ссылка на место размещения объекта обсуждений в сети «Интернет»: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ООО «СИГД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hyperlink r:id="rId9">
        <w:r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val="x-none" w:eastAsia="ru-RU"/>
          </w:rPr>
          <w:t>https://sigd42.ru/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«Новости».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Дата размещения объекта обсуждений: </w:t>
      </w:r>
      <w:r w:rsidR="00D535B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="006A1981" w:rsidRPr="000A484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0A48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 размещения объекта обсуждений: </w:t>
      </w:r>
      <w:r w:rsidR="006A1981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 </w:t>
      </w:r>
      <w:r w:rsidR="00EC6D26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A1981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по </w:t>
      </w:r>
      <w:r w:rsidR="00EC6D26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A1981"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EC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включительно.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Информация о возможности проведения по инициативе граждан слушаний: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23 Правил по инициативе граждан в рамках общественных обсуждений, за исключением общественных обсуждений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проекту технического задания, могут быть проведены слушания в соответствии с пунктом 33 Правил.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Адрес места нахождения уполномоченного органа: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Кемеровская область-Кузбасс, г. Анжеро-Судженск, ул. Ленина, дом 6, кабинет  411, т. (38453) 6-28-14,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hyperlink r:id="rId10">
        <w:r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adm@anzhero.ru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Контактные данные ответственного лица со стороны уполномоченного органа: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 по охране окружающей среды Анжеро-Судженского городского округа Мажейко Татьяна Викторовна, т. (38453)6-28-14,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>
        <w:r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adm@anzhero.ru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от участников общественных обсуждений принимаются в период </w:t>
      </w:r>
      <w:r w:rsidR="00EC6D26" w:rsidRPr="000A484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A1981" w:rsidRPr="000A484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0A48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по </w:t>
      </w:r>
      <w:r w:rsidR="00EC6D26" w:rsidRPr="000A484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A1981" w:rsidRPr="000A484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0A48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(включительно) следующим образом: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 по адресу: 652470, Кемеровская область-Кузбасс, г. Анжеро-Судженск, ул. Ленина, дом 6, администрация Анжеро-Судженского городского округа;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электронного документа по адресу электронной почты </w:t>
      </w:r>
      <w:hyperlink r:id="rId12">
        <w:r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adm@anzhero.ru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«К общественным обсуждениям».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 (в местах размещения и доступности объекта обсуждений для очного ознакомления).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участие в подписании протокола общественных обсуждений.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администрация Анжеро-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Судженского городского округа </w:t>
      </w:r>
      <w:hyperlink r:id="rId13">
        <w:r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adm@anzhero.ru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«Деятельность» в подразделе «Экология».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Порядок инициирования гражданами проведения слушаний: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слушаний может быть инициировано гражданами в течение 7 календарных дней (а в случаях, предусмотренных абзацами третьим - пятым подпункта «а» пункта 31 Правил, -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в администрацию Анжеро-Судженского городского округа соответствующей инициативы в произвольной форме:</w:t>
      </w:r>
      <w:proofErr w:type="gramEnd"/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 по адресу: 652470, Кемеровская область-Кузбасс, г. Анжеро-Судженск, ул. Ленина, дом 6, администрация Анжеро-Судженского городского округа;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электронного документа по адресу электронной почты </w:t>
      </w:r>
      <w:hyperlink r:id="rId14">
        <w:r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adm@anzhero.ru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«Инициатива о проведении слушаний».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внесении инициативы о проведении слушаний гражданином указываются следующие сведения: 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форма согласия на обработку персональных данных размещена в сети «Интернет» на официальном сайте администрация Анжеро-Судженского городского округа </w:t>
      </w:r>
      <w:hyperlink r:id="rId15">
        <w:r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adm@anzhero.ru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«Деятельность» в подразделе «Экология».</w:t>
      </w:r>
    </w:p>
    <w:p w:rsidR="0030561A" w:rsidRDefault="00A8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гражданином указанных сведений инициатива о проведении слушаний администрацией Анжеро-Судженского городского округа может быть не принята.</w:t>
      </w:r>
    </w:p>
    <w:p w:rsidR="0030561A" w:rsidRDefault="00305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61A" w:rsidRDefault="0030561A">
      <w:pPr>
        <w:rPr>
          <w:rFonts w:ascii="Calibri" w:eastAsia="Calibri" w:hAnsi="Calibri" w:cs="Times New Roman"/>
        </w:rPr>
      </w:pPr>
    </w:p>
    <w:sectPr w:rsidR="0030561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yriad Pro Regular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1A"/>
    <w:rsid w:val="000A4846"/>
    <w:rsid w:val="0030561A"/>
    <w:rsid w:val="006A1981"/>
    <w:rsid w:val="00A81420"/>
    <w:rsid w:val="00D535B3"/>
    <w:rsid w:val="00EC6D26"/>
    <w:rsid w:val="00E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4D"/>
    <w:pPr>
      <w:spacing w:after="160" w:line="252" w:lineRule="auto"/>
    </w:pPr>
  </w:style>
  <w:style w:type="paragraph" w:styleId="1">
    <w:name w:val="heading 1"/>
    <w:basedOn w:val="a"/>
    <w:link w:val="10"/>
    <w:uiPriority w:val="9"/>
    <w:qFormat/>
    <w:rsid w:val="008D605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EDC"/>
    <w:rPr>
      <w:b/>
      <w:bCs/>
    </w:rPr>
  </w:style>
  <w:style w:type="character" w:styleId="a4">
    <w:name w:val="Hyperlink"/>
    <w:basedOn w:val="a0"/>
    <w:uiPriority w:val="99"/>
    <w:unhideWhenUsed/>
    <w:rsid w:val="00955E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8D605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36949"/>
    <w:rPr>
      <w:color w:val="605E5C"/>
      <w:shd w:val="clear" w:color="auto" w:fill="E1DFDD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semiHidden/>
    <w:unhideWhenUsed/>
    <w:qFormat/>
    <w:rsid w:val="00955E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F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onich@sigd42.ru" TargetMode="External"/><Relationship Id="rId13" Type="http://schemas.openxmlformats.org/officeDocument/2006/relationships/hyperlink" Target="mailto:adm@anzhe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ozova101277@gmail.com" TargetMode="External"/><Relationship Id="rId12" Type="http://schemas.openxmlformats.org/officeDocument/2006/relationships/hyperlink" Target="mailto:adm@anzhero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dm@anzhero.ru" TargetMode="External"/><Relationship Id="rId11" Type="http://schemas.openxmlformats.org/officeDocument/2006/relationships/hyperlink" Target="mailto:adm@anzhero.ru" TargetMode="External"/><Relationship Id="rId5" Type="http://schemas.openxmlformats.org/officeDocument/2006/relationships/hyperlink" Target="mailto:indok-RTV@sibanthracite.ru" TargetMode="External"/><Relationship Id="rId15" Type="http://schemas.openxmlformats.org/officeDocument/2006/relationships/hyperlink" Target="mailto:adm@anzhero.ru" TargetMode="External"/><Relationship Id="rId10" Type="http://schemas.openxmlformats.org/officeDocument/2006/relationships/hyperlink" Target="mailto:adm@anzhe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gd42.ru/" TargetMode="External"/><Relationship Id="rId14" Type="http://schemas.openxmlformats.org/officeDocument/2006/relationships/hyperlink" Target="mailto:adm@anzhe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5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Оксана Николаевна</dc:creator>
  <dc:description/>
  <cp:lastModifiedBy>glotov</cp:lastModifiedBy>
  <cp:revision>63</cp:revision>
  <cp:lastPrinted>2023-06-06T02:06:00Z</cp:lastPrinted>
  <dcterms:created xsi:type="dcterms:W3CDTF">2023-02-28T08:18:00Z</dcterms:created>
  <dcterms:modified xsi:type="dcterms:W3CDTF">2025-11-05T01:22:00Z</dcterms:modified>
  <dc:language>ru-RU</dc:language>
</cp:coreProperties>
</file>